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630"/>
        <w:tblW w:w="10207" w:type="dxa"/>
        <w:tblLayout w:type="fixed"/>
        <w:tblLook w:val="04A0" w:firstRow="1" w:lastRow="0" w:firstColumn="1" w:lastColumn="0" w:noHBand="0" w:noVBand="1"/>
      </w:tblPr>
      <w:tblGrid>
        <w:gridCol w:w="3403"/>
        <w:gridCol w:w="3119"/>
        <w:gridCol w:w="3685"/>
      </w:tblGrid>
      <w:tr w:rsidR="00D35CB1" w:rsidTr="00D35CB1">
        <w:trPr>
          <w:trHeight w:val="1842"/>
        </w:trPr>
        <w:tc>
          <w:tcPr>
            <w:tcW w:w="3403" w:type="dxa"/>
            <w:noWrap/>
          </w:tcPr>
          <w:p w:rsidR="00D35CB1" w:rsidRDefault="00D35CB1" w:rsidP="00D35CB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УТВЕРЖДАЮ</w:t>
            </w:r>
          </w:p>
          <w:p w:rsidR="00D35CB1" w:rsidRDefault="00D35CB1" w:rsidP="00D35CB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Ректор ФГБОУ ВО</w:t>
            </w:r>
          </w:p>
          <w:p w:rsidR="00D35CB1" w:rsidRDefault="00D35CB1" w:rsidP="00D35CB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«Петрозаводский государственный университет»</w:t>
            </w:r>
          </w:p>
          <w:p w:rsidR="00D35CB1" w:rsidRDefault="00D35CB1" w:rsidP="00D35CB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  <w:p w:rsidR="00D35CB1" w:rsidRDefault="00D35CB1" w:rsidP="00D35CB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_______ А.В. Воронин</w:t>
            </w:r>
          </w:p>
          <w:p w:rsidR="00D35CB1" w:rsidRDefault="00D35CB1" w:rsidP="00D35CB1">
            <w:pPr>
              <w:widowControl w:val="0"/>
              <w:spacing w:line="240" w:lineRule="auto"/>
              <w:ind w:right="175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  <w:p w:rsidR="00D35CB1" w:rsidRDefault="00D35CB1" w:rsidP="00D35CB1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  <w:p w:rsidR="00D35CB1" w:rsidRDefault="00D35CB1" w:rsidP="00D35CB1">
            <w:pPr>
              <w:widowControl w:val="0"/>
              <w:jc w:val="right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3119" w:type="dxa"/>
            <w:noWrap/>
          </w:tcPr>
          <w:p w:rsidR="00D35CB1" w:rsidRDefault="00D35CB1" w:rsidP="0069275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3685" w:type="dxa"/>
            <w:noWrap/>
          </w:tcPr>
          <w:p w:rsidR="00D35CB1" w:rsidRDefault="00D35CB1" w:rsidP="00D35CB1">
            <w:pPr>
              <w:widowControl w:val="0"/>
              <w:spacing w:line="240" w:lineRule="auto"/>
              <w:ind w:right="175"/>
              <w:jc w:val="right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УТВЕРЖДАЮ </w:t>
            </w:r>
          </w:p>
          <w:p w:rsidR="00D35CB1" w:rsidRDefault="00D35CB1" w:rsidP="00D35CB1">
            <w:pPr>
              <w:widowControl w:val="0"/>
              <w:spacing w:line="240" w:lineRule="auto"/>
              <w:ind w:right="175"/>
              <w:jc w:val="right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Директор МОУ «Средняя школа № 36»</w:t>
            </w:r>
          </w:p>
          <w:p w:rsidR="00D35CB1" w:rsidRDefault="00D35CB1" w:rsidP="00D35CB1">
            <w:pPr>
              <w:widowControl w:val="0"/>
              <w:spacing w:line="240" w:lineRule="auto"/>
              <w:ind w:right="175"/>
              <w:jc w:val="right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sz w:val="18"/>
                <w:szCs w:val="18"/>
                <w:lang w:eastAsia="ar-SA"/>
              </w:rPr>
              <w:t>___________ И.П. Будник</w:t>
            </w:r>
          </w:p>
          <w:p w:rsidR="00D35CB1" w:rsidRDefault="00D35CB1" w:rsidP="00D35CB1">
            <w:pPr>
              <w:widowControl w:val="0"/>
              <w:spacing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</w:tr>
    </w:tbl>
    <w:p w:rsidR="00692752" w:rsidRDefault="00692752" w:rsidP="00692752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ПОЛОЖЕНИЕ</w:t>
      </w:r>
    </w:p>
    <w:p w:rsidR="00C30FED" w:rsidRDefault="00C30FED" w:rsidP="00C30FED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 дистанционном межрегиональном школьном конкурсе - викторине для учащихся 8-11-х классов</w:t>
      </w:r>
      <w:r w:rsidR="003A5AA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«Простое и сложное»</w:t>
      </w:r>
    </w:p>
    <w:p w:rsidR="00C30FED" w:rsidRDefault="00C30FED" w:rsidP="00C30FED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C30FED" w:rsidRPr="00692752" w:rsidRDefault="00C30FED" w:rsidP="00692752">
      <w:pPr>
        <w:pStyle w:val="a3"/>
        <w:widowControl w:val="0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927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C30FED" w:rsidRDefault="00C30FED" w:rsidP="00C30FED">
      <w:pPr>
        <w:pStyle w:val="a3"/>
        <w:widowControl w:val="0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Настоящее Положение (далее – Положение) определяет и регулирует порядок организации и проведения  дистанционного  межрегионального школьного конкурса - викторины  для учащихся 8-11-х классов «Простое и Сложное» (далее – Конкурс); устанавливает требования к его участникам и представляемым на Конкурс материалам; регламентирует процедуру и критерии их оценивания; порядок определения победителей, призеров и их награждение. Все документы, сопровождающие Положение Конкурса, являются официальными и обязательными документами Конкурса.</w:t>
      </w:r>
    </w:p>
    <w:p w:rsidR="00C30FED" w:rsidRDefault="00C30FED" w:rsidP="00C30FED">
      <w:pPr>
        <w:widowControl w:val="0"/>
        <w:spacing w:after="0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>2. Конкурс проводит ФГБОУ ВО «Петрозаводский государственный университет», Институт иностранных языков совместно с МОУ «СОШ № 36» с углубленным изучением иностранных языков, г. Петрозаводск.</w:t>
      </w:r>
    </w:p>
    <w:p w:rsidR="00C30FED" w:rsidRDefault="00C30FED" w:rsidP="00C30FED">
      <w:pPr>
        <w:widowControl w:val="0"/>
        <w:spacing w:after="0"/>
        <w:jc w:val="both"/>
        <w:rPr>
          <w:rFonts w:ascii="Times New Roman" w:eastAsia="Roboto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 Участие в  Конкурсе - бесплатное.</w:t>
      </w:r>
    </w:p>
    <w:p w:rsidR="00C30FED" w:rsidRDefault="00C30FED" w:rsidP="00C30FED">
      <w:pPr>
        <w:widowControl w:val="0"/>
        <w:spacing w:after="0" w:line="283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067D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Общее руководство подготовкой и проведением Конкурса осуществляет организационный комитет (далее – Оргкомитет). Оргкомитет Конкурса, состоящий из представителей вышеперечисленных организаций, формирует экспертную комиссию. Оргкомитет осуществляет общий контроль за ходом Конкурса и при необходимости вносит в него коррективы.</w:t>
      </w:r>
    </w:p>
    <w:p w:rsidR="00C30FED" w:rsidRDefault="00C30FED" w:rsidP="00C30FED">
      <w:pPr>
        <w:widowControl w:val="0"/>
        <w:spacing w:after="0" w:line="283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 Председатель Оргкомитета избирается большинством голосов. Председателю Оргкомитета предоставляется право подписи дипломов победителей, призеров, участников Конкурса, благодарственных писем педагогам - руководителям участников Конкурса.</w:t>
      </w:r>
    </w:p>
    <w:p w:rsidR="00C30FED" w:rsidRDefault="00C30FED" w:rsidP="00C30FED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 Конкурс проводится с применением дистанционных технологий в два этапа (тура).</w:t>
      </w:r>
    </w:p>
    <w:p w:rsidR="00C30FED" w:rsidRDefault="00C30FED" w:rsidP="00C30FED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 Материалы конкурсных работ могут быть использованы организационным комитетом (размещение в Интернете, в печатных изданиях, на выставочных стендах).</w:t>
      </w:r>
    </w:p>
    <w:p w:rsidR="00C30FED" w:rsidRDefault="00C30FED" w:rsidP="00C30FED">
      <w:pPr>
        <w:widowControl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Цель и задачи конкурса: </w:t>
      </w:r>
    </w:p>
    <w:p w:rsidR="00C30FED" w:rsidRPr="00D35CB1" w:rsidRDefault="00C30FED" w:rsidP="00C30FED">
      <w:pPr>
        <w:widowControl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Целью Конкурса </w:t>
      </w:r>
      <w:r w:rsidRPr="00D35CB1">
        <w:rPr>
          <w:rFonts w:ascii="Times New Roman" w:hAnsi="Times New Roman" w:cs="Times New Roman"/>
          <w:bCs/>
          <w:color w:val="000000"/>
          <w:sz w:val="24"/>
          <w:szCs w:val="24"/>
        </w:rPr>
        <w:t>является поддержка  обучающихся, проявляющих способности к интеллектуально-творческой деятельности</w:t>
      </w:r>
      <w:r w:rsidR="00473E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D35CB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содействие их успешности в профессиональном самоопределении, создание условий для повышения мотивации школьников к изучению английского языка, </w:t>
      </w:r>
      <w:r w:rsidRPr="00D35CB1">
        <w:rPr>
          <w:rFonts w:ascii="Times New Roman" w:hAnsi="Times New Roman" w:cs="Times New Roman"/>
          <w:color w:val="000000"/>
          <w:sz w:val="24"/>
          <w:szCs w:val="24"/>
        </w:rPr>
        <w:t>актуализации знаний учащихся в области английского языка, с</w:t>
      </w:r>
      <w:r w:rsidR="00D35CB1" w:rsidRPr="00D35CB1">
        <w:rPr>
          <w:rFonts w:ascii="Times New Roman" w:hAnsi="Times New Roman" w:cs="Times New Roman"/>
          <w:color w:val="000000"/>
          <w:sz w:val="24"/>
          <w:szCs w:val="24"/>
        </w:rPr>
        <w:t>трановедения англоязычных стран</w:t>
      </w:r>
      <w:r w:rsidR="0069275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30FED" w:rsidRPr="00D35CB1" w:rsidRDefault="00C30FED" w:rsidP="00C30FED">
      <w:pPr>
        <w:widowControl w:val="0"/>
        <w:spacing w:after="0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CB1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Задачи конкурса</w:t>
      </w:r>
      <w:r w:rsidRPr="00D35CB1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C30FED" w:rsidRPr="00D35CB1" w:rsidRDefault="00C30FED" w:rsidP="00C30FED">
      <w:pPr>
        <w:pStyle w:val="a3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CB1">
        <w:rPr>
          <w:rFonts w:ascii="Times New Roman" w:hAnsi="Times New Roman" w:cs="Times New Roman"/>
          <w:color w:val="000000"/>
          <w:sz w:val="24"/>
          <w:szCs w:val="24"/>
        </w:rPr>
        <w:t xml:space="preserve">Поиск и поддержка талантливой молодежи, </w:t>
      </w:r>
    </w:p>
    <w:p w:rsidR="00C30FED" w:rsidRPr="00D35CB1" w:rsidRDefault="00C30FED" w:rsidP="00C30FED">
      <w:pPr>
        <w:pStyle w:val="a3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CB1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качественного контингента </w:t>
      </w:r>
      <w:proofErr w:type="gramStart"/>
      <w:r w:rsidRPr="00D35CB1">
        <w:rPr>
          <w:rFonts w:ascii="Times New Roman" w:hAnsi="Times New Roman" w:cs="Times New Roman"/>
          <w:color w:val="000000"/>
          <w:sz w:val="24"/>
          <w:szCs w:val="24"/>
        </w:rPr>
        <w:t>обучающихся  ПетрГУ</w:t>
      </w:r>
      <w:proofErr w:type="gramEnd"/>
      <w:r w:rsidR="00473E8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30FED" w:rsidRDefault="00C30FED" w:rsidP="00C30FED">
      <w:pPr>
        <w:pStyle w:val="a3"/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Повышение интереса к  изучению английского языка, пониманию </w:t>
      </w:r>
      <w:r w:rsidR="00D35CB1">
        <w:rPr>
          <w:rFonts w:ascii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роли в современной международной жизни;</w:t>
      </w:r>
    </w:p>
    <w:p w:rsidR="00C30FED" w:rsidRPr="00C30FED" w:rsidRDefault="00C30FED" w:rsidP="00C30FED">
      <w:pPr>
        <w:pStyle w:val="a3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0FED">
        <w:rPr>
          <w:rFonts w:ascii="Times New Roman" w:hAnsi="Times New Roman" w:cs="Times New Roman"/>
          <w:color w:val="000000"/>
          <w:sz w:val="24"/>
          <w:szCs w:val="24"/>
        </w:rPr>
        <w:t>Расширение знаний учащихся в области английского языка, страноведения англо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C30FED">
        <w:rPr>
          <w:rFonts w:ascii="Times New Roman" w:hAnsi="Times New Roman" w:cs="Times New Roman"/>
          <w:color w:val="000000"/>
          <w:sz w:val="24"/>
          <w:szCs w:val="24"/>
        </w:rPr>
        <w:t xml:space="preserve"> язычных стран; </w:t>
      </w:r>
      <w:proofErr w:type="gramStart"/>
      <w:r w:rsidRPr="00C30FED">
        <w:rPr>
          <w:rFonts w:ascii="Times New Roman" w:hAnsi="Times New Roman" w:cs="Times New Roman"/>
          <w:color w:val="000000"/>
          <w:sz w:val="24"/>
          <w:szCs w:val="24"/>
        </w:rPr>
        <w:t>интеллектуального  и</w:t>
      </w:r>
      <w:proofErr w:type="gramEnd"/>
      <w:r w:rsidRPr="00C30FED">
        <w:rPr>
          <w:rFonts w:ascii="Times New Roman" w:hAnsi="Times New Roman" w:cs="Times New Roman"/>
          <w:color w:val="000000"/>
          <w:sz w:val="24"/>
          <w:szCs w:val="24"/>
        </w:rPr>
        <w:t xml:space="preserve"> творческого потенциала школьников;</w:t>
      </w:r>
    </w:p>
    <w:p w:rsidR="00C30FED" w:rsidRDefault="00C30FED" w:rsidP="00C30FED">
      <w:pPr>
        <w:pStyle w:val="a3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Стимулирование творческой  активности и самостоятельной познавательной деятельности учащихся;</w:t>
      </w:r>
    </w:p>
    <w:p w:rsidR="00C30FED" w:rsidRDefault="00C30FED" w:rsidP="00C30FED">
      <w:pPr>
        <w:pStyle w:val="a3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Развитие умения использовать интерактивные интернет-технологии, мультимедийные средства обучения;</w:t>
      </w:r>
    </w:p>
    <w:p w:rsidR="00C30FED" w:rsidRDefault="00C30FED" w:rsidP="00C30FED">
      <w:pPr>
        <w:shd w:val="clear" w:color="auto" w:fill="FFFFFF"/>
        <w:spacing w:after="150"/>
        <w:ind w:left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 Условия, порядок и сроки проведения Конкурса</w:t>
      </w:r>
    </w:p>
    <w:p w:rsidR="00C30FED" w:rsidRDefault="00C30FED" w:rsidP="00C30FED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 участию в Конкурсе приглашаются школьники 8-11-х классов учреждений общего образования  и учреждений дополнительного образования, </w:t>
      </w:r>
      <w:r>
        <w:rPr>
          <w:rFonts w:ascii="Times New Roman" w:hAnsi="Times New Roman" w:cs="Times New Roman"/>
          <w:sz w:val="24"/>
          <w:szCs w:val="24"/>
        </w:rPr>
        <w:t xml:space="preserve">изучающие английский французский </w:t>
      </w:r>
      <w:r>
        <w:rPr>
          <w:rFonts w:ascii="Times New Roman" w:hAnsi="Times New Roman" w:cs="Times New Roman"/>
          <w:color w:val="000000"/>
          <w:sz w:val="24"/>
          <w:szCs w:val="24"/>
        </w:rPr>
        <w:t>языки. Отправляя свои материалы для участия в Конкурсе, у</w:t>
      </w:r>
      <w:r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частники мероприятия соглашаются с настоящим Положением,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предоставляют согласие  на обработку персональных данных</w:t>
      </w:r>
      <w:r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и размещение в Интернет - сети итогов мероприятия.</w:t>
      </w:r>
    </w:p>
    <w:p w:rsidR="00C30FED" w:rsidRDefault="00C30FED" w:rsidP="00C30FED">
      <w:pPr>
        <w:spacing w:after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  <w:t>Номинация конкурса</w:t>
      </w:r>
    </w:p>
    <w:p w:rsidR="00C30FED" w:rsidRPr="00E638EA" w:rsidRDefault="00C30FED" w:rsidP="00C30FE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zh-CN"/>
        </w:rPr>
        <w:t>Межрегиональный  школьный дистанционный конкурс по английскому языку «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zh-CN"/>
        </w:rPr>
        <w:t>Do</w:t>
      </w:r>
      <w:r w:rsidR="00067DA9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zh-CN"/>
        </w:rPr>
        <w:t>you</w:t>
      </w:r>
      <w:r w:rsidR="00067DA9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zh-CN"/>
        </w:rPr>
        <w:t>know</w:t>
      </w:r>
      <w:r w:rsidR="00067DA9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zh-CN"/>
        </w:rPr>
        <w:t>Scotland</w:t>
      </w:r>
      <w:r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?» </w:t>
      </w:r>
    </w:p>
    <w:p w:rsidR="00C30FED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</w:p>
    <w:p w:rsidR="00C30FED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Сроки проведения конкурса</w:t>
      </w:r>
    </w:p>
    <w:p w:rsidR="00C30FED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Мероприятие проходит 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 9 февраля 202</w:t>
      </w:r>
      <w:r w:rsidRPr="00C51443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года по </w:t>
      </w:r>
      <w:r w:rsidRPr="003F004F">
        <w:rPr>
          <w:rFonts w:ascii="Times New Roman" w:hAnsi="Times New Roman" w:cs="Times New Roman"/>
          <w:b/>
          <w:color w:val="000000"/>
          <w:sz w:val="24"/>
          <w:szCs w:val="24"/>
        </w:rPr>
        <w:t>17 апреля 2026 года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Необходимым условием прохождения во второй тур конкурса является выполнение заданий первого тура.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Ответы на задания первого тура принимаются до 12.00 20 февраля 2026 года. 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Для прохождения во второй тур необходимо набрать не менее 50 баллов. 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Начало второго тура – </w:t>
      </w:r>
      <w:r w:rsidR="003345F4" w:rsidRPr="003345F4">
        <w:rPr>
          <w:rFonts w:ascii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марта 2026 года.  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Список  участников, прошедших во второй тур, будет опубликован не позднее </w:t>
      </w:r>
      <w:r w:rsidR="003345F4">
        <w:rPr>
          <w:rFonts w:ascii="Times New Roman" w:hAnsi="Times New Roman" w:cs="Times New Roman"/>
          <w:color w:val="000000"/>
          <w:sz w:val="24"/>
          <w:szCs w:val="24"/>
        </w:rPr>
        <w:t>07марта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2026 года. 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Работы второго тура принимаются до 12.00 </w:t>
      </w:r>
      <w:r w:rsidR="003345F4">
        <w:rPr>
          <w:rFonts w:ascii="Times New Roman" w:hAnsi="Times New Roman" w:cs="Times New Roman"/>
          <w:color w:val="000000"/>
          <w:sz w:val="24"/>
          <w:szCs w:val="24"/>
        </w:rPr>
        <w:t>02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марта 2026 года. </w:t>
      </w:r>
    </w:p>
    <w:p w:rsidR="00D35CB1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Победители должны получить не менее 95-100 баллов, призеры не менее 85-94 баллов в общей сумме (по результатам двух туров).  </w:t>
      </w:r>
    </w:p>
    <w:p w:rsidR="00C30FED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Работа экспертной комиссии по проверке и оценке материа</w:t>
      </w:r>
      <w:r w:rsidR="003A5AA6">
        <w:rPr>
          <w:rFonts w:ascii="Times New Roman" w:hAnsi="Times New Roman" w:cs="Times New Roman"/>
          <w:color w:val="000000"/>
          <w:sz w:val="24"/>
          <w:szCs w:val="24"/>
        </w:rPr>
        <w:t xml:space="preserve">лов конкурса будет проводиться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3345F4">
        <w:rPr>
          <w:rFonts w:ascii="Times New Roman" w:hAnsi="Times New Roman" w:cs="Times New Roman"/>
          <w:color w:val="000000"/>
          <w:sz w:val="24"/>
          <w:szCs w:val="24"/>
        </w:rPr>
        <w:t xml:space="preserve">20 апреля </w:t>
      </w:r>
      <w:r w:rsidR="003345F4"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по </w:t>
      </w:r>
      <w:r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28 </w:t>
      </w:r>
      <w:proofErr w:type="gramStart"/>
      <w:r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апреля  2026</w:t>
      </w:r>
      <w:proofErr w:type="gramEnd"/>
      <w:r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г</w:t>
      </w:r>
      <w:r w:rsidRPr="003F004F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.</w:t>
      </w:r>
      <w:r w:rsidR="003A5AA6" w:rsidRPr="003F004F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(Может по 4 мая? Вдруг кто-то из экспертов заболеет?)</w:t>
      </w:r>
      <w:r w:rsidR="003A5A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30FED" w:rsidRDefault="00C30FED" w:rsidP="00C30FED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C30FED" w:rsidRDefault="00C30FED" w:rsidP="00C30FED">
      <w:pPr>
        <w:widowControl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Подведение итогов. Определение победителей  и призеров Конкурса</w:t>
      </w:r>
    </w:p>
    <w:p w:rsidR="00C30FED" w:rsidRDefault="00C30FED" w:rsidP="00C30FED">
      <w:pPr>
        <w:widowControl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30FED" w:rsidRDefault="00C30FED" w:rsidP="00C30FE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Среди участников конкурса выбирается </w:t>
      </w:r>
      <w:r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победит</w:t>
      </w:r>
      <w:r w:rsidR="003A5AA6"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ел</w:t>
      </w:r>
      <w:r w:rsidRPr="003A5AA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(победители) и призеры. </w:t>
      </w:r>
    </w:p>
    <w:p w:rsidR="00C30FED" w:rsidRDefault="00C30FED" w:rsidP="00C30FE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Работы оцениваются отдельно, среди 8-9 классов и 10-11 классов. </w:t>
      </w:r>
      <w:r>
        <w:rPr>
          <w:rFonts w:ascii="Times New Roman" w:hAnsi="Times New Roman" w:cs="Times New Roman"/>
          <w:color w:val="000000"/>
          <w:sz w:val="24"/>
          <w:szCs w:val="24"/>
        </w:rPr>
        <w:t>Критерии оценивания конкурсных заданий: каждый правильный ответ оценивается в 1-2 балла в зависимости от уровня сложности задания. По итогам конкурса победители и призеры получают  дипломы,  участники - сертификаты, руководители участников -  благодарственные письма в электронном виде. Оргкомитет Конкурса вправе вводить дополнительные номинации. Оргкомитет не предоставляет комментарии и объяснения по результатам и итогам Конкурса. Апелляции по итогам Конкурса не принимаются.</w:t>
      </w:r>
    </w:p>
    <w:p w:rsidR="00C30FED" w:rsidRDefault="00C30FED" w:rsidP="00C30FED">
      <w:pPr>
        <w:widowControl w:val="0"/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30FED" w:rsidRDefault="00C30FED" w:rsidP="00C30FED">
      <w:pPr>
        <w:widowControl w:val="0"/>
        <w:shd w:val="clear" w:color="FFFFFF" w:themeColor="background1" w:fill="FFFFFF" w:themeFill="background1"/>
        <w:spacing w:after="0"/>
        <w:ind w:firstLine="567"/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Roboto" w:hAnsi="Times New Roman" w:cs="Times New Roman"/>
          <w:b/>
          <w:color w:val="000000"/>
          <w:sz w:val="24"/>
          <w:highlight w:val="white"/>
          <w:lang w:val="en-US"/>
        </w:rPr>
        <w:t>V</w:t>
      </w:r>
      <w:r>
        <w:rPr>
          <w:rFonts w:ascii="Times New Roman" w:eastAsia="Roboto" w:hAnsi="Times New Roman" w:cs="Times New Roman"/>
          <w:b/>
          <w:color w:val="000000"/>
          <w:sz w:val="24"/>
          <w:highlight w:val="white"/>
        </w:rPr>
        <w:t>. Особые п</w:t>
      </w:r>
      <w:r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  <w:t>рава победителей и призеров</w:t>
      </w:r>
    </w:p>
    <w:p w:rsidR="00C30FED" w:rsidRDefault="00C30FED" w:rsidP="00C30FED">
      <w:pPr>
        <w:widowControl w:val="0"/>
        <w:shd w:val="clear" w:color="FFFFFF" w:themeColor="background1" w:fill="FFFFFF" w:themeFill="background1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В соответствии с Правилами приёма в ФГБОУ ВО «Петрозаводский государственный университет» (ПетрГУ) дипломы победителей и призёров учитываются при приёме на обучение по программам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бакалавриата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специалитета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согласно перечню интеллектуальных соревнований, проведённых в ПетрГУ в 2024-2025</w:t>
      </w:r>
      <w:r w:rsidR="00D35CB1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и 2025-2026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учебных годах</w:t>
      </w:r>
      <w:r>
        <w:rPr>
          <w:rFonts w:ascii="Times New Roman" w:hAnsi="Times New Roman" w:cs="Times New Roman"/>
          <w:b/>
          <w:color w:val="000000"/>
          <w:sz w:val="24"/>
          <w:szCs w:val="24"/>
          <w:highlight w:val="white"/>
        </w:rPr>
        <w:t>.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225" w:after="240"/>
        <w:jc w:val="center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b/>
          <w:color w:val="000000"/>
          <w:sz w:val="24"/>
          <w:lang w:val="en-US"/>
        </w:rPr>
        <w:t>VI</w:t>
      </w:r>
      <w:r>
        <w:rPr>
          <w:rFonts w:ascii="Times New Roman" w:eastAsia="Roboto" w:hAnsi="Times New Roman" w:cs="Times New Roman"/>
          <w:b/>
          <w:color w:val="000000"/>
          <w:sz w:val="24"/>
        </w:rPr>
        <w:t>.  Оргкомитет Конкурса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lastRenderedPageBreak/>
        <w:t>Для организации и проведения Конкурса создаётся Оргкомитет Конкурса, который осуществляет следующие функции: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- определяет условия, сроки, этапы проведения Конкурса;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- формирует состав экспертного жюри Конкурса;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- определяет условия участия в Конкурсе;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- определяет количество баллов, устанавливающих статус участник/призёр/победитель Конкурса;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- организует награждение победителей и призёров Конкурса;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- оставляет за собой право изменить дату, время и место проведения Конкурса.</w:t>
      </w:r>
    </w:p>
    <w:p w:rsidR="00C30FED" w:rsidRDefault="00C30FED" w:rsidP="00C30FE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225" w:after="240"/>
        <w:jc w:val="both"/>
        <w:rPr>
          <w:rFonts w:ascii="Times New Roman" w:hAnsi="Times New Roman" w:cs="Times New Roman"/>
        </w:rPr>
      </w:pPr>
      <w:r>
        <w:rPr>
          <w:rFonts w:ascii="Times New Roman" w:eastAsia="Roboto" w:hAnsi="Times New Roman" w:cs="Times New Roman"/>
          <w:color w:val="000000"/>
          <w:sz w:val="24"/>
        </w:rPr>
        <w:t>Для оценивания заданий и проектов Конкурса Оргкомитет формирует </w:t>
      </w:r>
      <w:r>
        <w:rPr>
          <w:rFonts w:ascii="Times New Roman" w:eastAsia="Roboto" w:hAnsi="Times New Roman" w:cs="Times New Roman"/>
          <w:b/>
          <w:color w:val="000000"/>
          <w:sz w:val="24"/>
        </w:rPr>
        <w:t>экспертное жюри</w:t>
      </w:r>
      <w:r>
        <w:rPr>
          <w:rFonts w:ascii="Times New Roman" w:eastAsia="Roboto" w:hAnsi="Times New Roman" w:cs="Times New Roman"/>
          <w:color w:val="000000"/>
          <w:sz w:val="24"/>
        </w:rPr>
        <w:t>, в состав которого входят педагогические работники учреждений общего и дополнительного образования, преподаватели высших учебных заведений, представители науки, производства, бизнес-сообщества, учреждений дополнительного образования детей, некоммерческих организаций</w:t>
      </w:r>
      <w:r>
        <w:rPr>
          <w:rFonts w:ascii="Arial" w:eastAsia="Arial" w:hAnsi="Arial" w:cs="Arial"/>
          <w:color w:val="2C2D2E"/>
          <w:sz w:val="23"/>
        </w:rPr>
        <w:t>. </w:t>
      </w:r>
    </w:p>
    <w:p w:rsidR="00C30FED" w:rsidRDefault="00C30FED" w:rsidP="00C30FED">
      <w:pPr>
        <w:widowControl w:val="0"/>
        <w:spacing w:after="0"/>
        <w:ind w:left="85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 Контактная информация организаторов конкурса:</w:t>
      </w:r>
    </w:p>
    <w:p w:rsidR="00C30FED" w:rsidRDefault="00C30FED" w:rsidP="00C30FED">
      <w:pPr>
        <w:pStyle w:val="a3"/>
        <w:widowControl w:val="0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Недбайлик Сабина Рудольфовна, автор - разработчик конкурсных материалов  викторины, доцент кафедры немецкого и французского языков Института иностранных языков ПетрГУ, к.ф.н.; 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5" w:tooltip="mailto:snedbailik@mail.ru" w:history="1">
        <w:r>
          <w:rPr>
            <w:rStyle w:val="a4"/>
            <w:sz w:val="24"/>
            <w:szCs w:val="24"/>
          </w:rPr>
          <w:t>snedbailik@mail.ru</w:t>
        </w:r>
      </w:hyperlink>
    </w:p>
    <w:p w:rsidR="00C30FED" w:rsidRDefault="00C30FED" w:rsidP="00C30FED">
      <w:pPr>
        <w:pStyle w:val="a3"/>
        <w:widowControl w:val="0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Будник Ирина Петровна, учитель английского языка, директор МОУ «СОШ № 36» г. Петрозаводска;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6" w:tooltip="mailto:sch36@mail.ru" w:history="1">
        <w:r>
          <w:rPr>
            <w:rStyle w:val="a4"/>
            <w:sz w:val="24"/>
            <w:szCs w:val="24"/>
            <w:lang w:val="en-US"/>
          </w:rPr>
          <w:t>sch</w:t>
        </w:r>
        <w:r>
          <w:rPr>
            <w:rStyle w:val="a4"/>
            <w:sz w:val="24"/>
            <w:szCs w:val="24"/>
          </w:rPr>
          <w:t>36@</w:t>
        </w:r>
        <w:r>
          <w:rPr>
            <w:rStyle w:val="a4"/>
            <w:sz w:val="24"/>
            <w:szCs w:val="24"/>
            <w:lang w:val="en-US"/>
          </w:rPr>
          <w:t>mail</w:t>
        </w:r>
        <w:r>
          <w:rPr>
            <w:rStyle w:val="a4"/>
            <w:sz w:val="24"/>
            <w:szCs w:val="24"/>
          </w:rPr>
          <w:t>.</w:t>
        </w:r>
        <w:r>
          <w:rPr>
            <w:rStyle w:val="a4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30FED" w:rsidRDefault="00C30FED" w:rsidP="00C30FED">
      <w:pPr>
        <w:pStyle w:val="a3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Милованова Любовь Андреевна, учитель английского языка МОУ «СОШ № 36» г. Петрозаводска; координатор конкурса;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7" w:history="1">
        <w:r w:rsidRPr="00FB1569">
          <w:rPr>
            <w:rStyle w:val="a4"/>
            <w:sz w:val="24"/>
            <w:szCs w:val="24"/>
            <w:lang w:val="en-US"/>
          </w:rPr>
          <w:t>l</w:t>
        </w:r>
        <w:r w:rsidRPr="00FB1569">
          <w:rPr>
            <w:rStyle w:val="a4"/>
            <w:sz w:val="24"/>
            <w:szCs w:val="24"/>
          </w:rPr>
          <w:t>.</w:t>
        </w:r>
        <w:r w:rsidRPr="00FB1569">
          <w:rPr>
            <w:rStyle w:val="a4"/>
            <w:sz w:val="24"/>
            <w:szCs w:val="24"/>
            <w:lang w:val="en-US"/>
          </w:rPr>
          <w:t>a</w:t>
        </w:r>
        <w:r w:rsidRPr="00FB1569">
          <w:rPr>
            <w:rStyle w:val="a4"/>
            <w:sz w:val="24"/>
            <w:szCs w:val="24"/>
          </w:rPr>
          <w:t>.</w:t>
        </w:r>
        <w:r w:rsidRPr="00FB1569">
          <w:rPr>
            <w:rStyle w:val="a4"/>
            <w:sz w:val="24"/>
            <w:szCs w:val="24"/>
            <w:lang w:val="en-US"/>
          </w:rPr>
          <w:t>milivanova</w:t>
        </w:r>
        <w:r w:rsidRPr="00FB1569">
          <w:rPr>
            <w:rStyle w:val="a4"/>
            <w:sz w:val="24"/>
            <w:szCs w:val="24"/>
          </w:rPr>
          <w:t>@</w:t>
        </w:r>
        <w:r w:rsidRPr="00FB1569">
          <w:rPr>
            <w:rStyle w:val="a4"/>
            <w:sz w:val="24"/>
            <w:szCs w:val="24"/>
            <w:lang w:val="en-US"/>
          </w:rPr>
          <w:t>mail</w:t>
        </w:r>
        <w:r w:rsidRPr="00FB1569">
          <w:rPr>
            <w:rStyle w:val="a4"/>
            <w:sz w:val="24"/>
            <w:szCs w:val="24"/>
          </w:rPr>
          <w:t>.</w:t>
        </w:r>
        <w:r w:rsidRPr="00FB1569">
          <w:rPr>
            <w:rStyle w:val="a4"/>
            <w:sz w:val="24"/>
            <w:szCs w:val="24"/>
            <w:lang w:val="en-US"/>
          </w:rPr>
          <w:t>ru</w:t>
        </w:r>
      </w:hyperlink>
    </w:p>
    <w:p w:rsidR="00C30FED" w:rsidRDefault="00C30FED" w:rsidP="00C30FED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Дмитриева Валерия Аркадьевна, старший преподаватель кафедры английского языка Института иностранных языков ПетрГУ;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8" w:tooltip="mailto:valeria_67@mail.ru" w:history="1">
        <w:r>
          <w:rPr>
            <w:rStyle w:val="a4"/>
            <w:sz w:val="24"/>
            <w:szCs w:val="24"/>
            <w:lang w:val="en-US"/>
          </w:rPr>
          <w:t>valeria</w:t>
        </w:r>
        <w:r>
          <w:rPr>
            <w:rStyle w:val="a4"/>
            <w:sz w:val="24"/>
            <w:szCs w:val="24"/>
          </w:rPr>
          <w:t>_67@</w:t>
        </w:r>
        <w:r>
          <w:rPr>
            <w:rStyle w:val="a4"/>
            <w:sz w:val="24"/>
            <w:szCs w:val="24"/>
            <w:lang w:val="en-US"/>
          </w:rPr>
          <w:t>mail</w:t>
        </w:r>
        <w:r>
          <w:rPr>
            <w:rStyle w:val="a4"/>
            <w:sz w:val="24"/>
            <w:szCs w:val="24"/>
          </w:rPr>
          <w:t>.</w:t>
        </w:r>
        <w:r>
          <w:rPr>
            <w:rStyle w:val="a4"/>
            <w:sz w:val="24"/>
            <w:szCs w:val="24"/>
            <w:lang w:val="en-US"/>
          </w:rPr>
          <w:t>ru</w:t>
        </w:r>
      </w:hyperlink>
    </w:p>
    <w:p w:rsidR="00C30FED" w:rsidRDefault="00C30FED" w:rsidP="00C30FED">
      <w:pPr>
        <w:pStyle w:val="a3"/>
        <w:widowControl w:val="0"/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30FED" w:rsidRDefault="00C30FED" w:rsidP="00C30FED">
      <w:pPr>
        <w:pStyle w:val="a3"/>
        <w:widowControl w:val="0"/>
        <w:spacing w:after="0"/>
        <w:ind w:left="644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30FED" w:rsidRDefault="00692752" w:rsidP="00692752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Приложение</w:t>
      </w:r>
    </w:p>
    <w:p w:rsidR="00692752" w:rsidRPr="00692752" w:rsidRDefault="00692752" w:rsidP="00692752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752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:rsidR="00692752" w:rsidRPr="00692752" w:rsidRDefault="00692752" w:rsidP="00692752">
      <w:pPr>
        <w:tabs>
          <w:tab w:val="left" w:pos="9700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Я,</w:t>
      </w:r>
      <w:r w:rsidRPr="0069275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92752">
        <w:rPr>
          <w:rFonts w:ascii="Times New Roman" w:hAnsi="Times New Roman" w:cs="Times New Roman"/>
          <w:sz w:val="24"/>
          <w:szCs w:val="24"/>
        </w:rPr>
        <w:t>,</w:t>
      </w:r>
    </w:p>
    <w:p w:rsidR="00692752" w:rsidRPr="00692752" w:rsidRDefault="00692752" w:rsidP="00692752">
      <w:pPr>
        <w:spacing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92752">
        <w:rPr>
          <w:rFonts w:ascii="Times New Roman" w:hAnsi="Times New Roman" w:cs="Times New Roman"/>
          <w:i/>
          <w:sz w:val="24"/>
          <w:szCs w:val="24"/>
        </w:rPr>
        <w:t>(ФИО полностью родителя (законного представителя</w:t>
      </w:r>
      <w:proofErr w:type="gramStart"/>
      <w:r w:rsidRPr="00692752">
        <w:rPr>
          <w:rFonts w:ascii="Times New Roman" w:hAnsi="Times New Roman" w:cs="Times New Roman"/>
          <w:i/>
          <w:sz w:val="24"/>
          <w:szCs w:val="24"/>
        </w:rPr>
        <w:t>),отчество</w:t>
      </w:r>
      <w:proofErr w:type="gramEnd"/>
      <w:r w:rsidRPr="00692752">
        <w:rPr>
          <w:rFonts w:ascii="Times New Roman" w:hAnsi="Times New Roman" w:cs="Times New Roman"/>
          <w:i/>
          <w:sz w:val="24"/>
          <w:szCs w:val="24"/>
        </w:rPr>
        <w:t xml:space="preserve"> при наличии)</w:t>
      </w:r>
    </w:p>
    <w:p w:rsidR="00692752" w:rsidRPr="00692752" w:rsidRDefault="00692752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действующий (</w:t>
      </w:r>
      <w:proofErr w:type="spellStart"/>
      <w:r w:rsidRPr="0069275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692752">
        <w:rPr>
          <w:rFonts w:ascii="Times New Roman" w:hAnsi="Times New Roman" w:cs="Times New Roman"/>
          <w:sz w:val="24"/>
          <w:szCs w:val="24"/>
        </w:rPr>
        <w:t xml:space="preserve">) от себя и/или от имени несовершеннолетнего </w:t>
      </w:r>
      <w:proofErr w:type="gramStart"/>
      <w:r w:rsidRPr="00692752">
        <w:rPr>
          <w:rFonts w:ascii="Times New Roman" w:hAnsi="Times New Roman" w:cs="Times New Roman"/>
          <w:sz w:val="24"/>
          <w:szCs w:val="24"/>
        </w:rPr>
        <w:t>ребенка(</w:t>
      </w:r>
      <w:proofErr w:type="gramEnd"/>
      <w:r w:rsidRPr="00692752">
        <w:rPr>
          <w:rFonts w:ascii="Times New Roman" w:hAnsi="Times New Roman" w:cs="Times New Roman"/>
          <w:sz w:val="24"/>
          <w:szCs w:val="24"/>
        </w:rPr>
        <w:t xml:space="preserve">далее несовершеннолетний) </w:t>
      </w:r>
    </w:p>
    <w:p w:rsidR="00692752" w:rsidRPr="00692752" w:rsidRDefault="00692752" w:rsidP="00692752">
      <w:pPr>
        <w:tabs>
          <w:tab w:val="left" w:pos="9700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92752">
        <w:rPr>
          <w:rFonts w:ascii="Times New Roman" w:hAnsi="Times New Roman" w:cs="Times New Roman"/>
          <w:sz w:val="24"/>
          <w:szCs w:val="24"/>
        </w:rPr>
        <w:t>,</w:t>
      </w:r>
    </w:p>
    <w:p w:rsidR="00692752" w:rsidRPr="00692752" w:rsidRDefault="00692752" w:rsidP="00692752">
      <w:pPr>
        <w:spacing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(</w:t>
      </w:r>
      <w:r w:rsidRPr="00692752">
        <w:rPr>
          <w:rFonts w:ascii="Times New Roman" w:hAnsi="Times New Roman" w:cs="Times New Roman"/>
          <w:i/>
          <w:sz w:val="24"/>
          <w:szCs w:val="24"/>
        </w:rPr>
        <w:t>ФИО полностью несовершеннолетнего ребенка, отчество при наличии)</w:t>
      </w:r>
    </w:p>
    <w:p w:rsidR="00692752" w:rsidRPr="00692752" w:rsidRDefault="00692752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пунктом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статьи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Федерального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закона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27.07.2006№152-ФЗ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«О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персональных данных» даю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свое согласие на автоматизированную</w:t>
      </w:r>
      <w:r w:rsidRPr="00692752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без использования автоматизации </w:t>
      </w:r>
      <w:r w:rsidRPr="00692752">
        <w:rPr>
          <w:rFonts w:ascii="Times New Roman" w:hAnsi="Times New Roman" w:cs="Times New Roman"/>
          <w:sz w:val="24"/>
          <w:szCs w:val="24"/>
        </w:rPr>
        <w:t>обработку моих персональных данных и персональных данных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несовершеннолетнего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eastAsia="TimesNewRomanPSMT" w:hAnsi="Times New Roman" w:cs="Times New Roman"/>
          <w:sz w:val="24"/>
          <w:szCs w:val="24"/>
        </w:rPr>
        <w:t>Федеральному государственному бюджетному образовательному учреждению высшего образования «Петрозаводский государственный университет» (</w:t>
      </w:r>
      <w:proofErr w:type="spellStart"/>
      <w:r w:rsidRPr="00692752">
        <w:rPr>
          <w:rFonts w:ascii="Times New Roman" w:eastAsia="TimesNewRomanPSMT" w:hAnsi="Times New Roman" w:cs="Times New Roman"/>
          <w:sz w:val="24"/>
          <w:szCs w:val="24"/>
        </w:rPr>
        <w:t>ПетрГУ</w:t>
      </w:r>
      <w:proofErr w:type="spellEnd"/>
      <w:r w:rsidRPr="00692752">
        <w:rPr>
          <w:rFonts w:ascii="Times New Roman" w:eastAsia="TimesNewRomanPSMT" w:hAnsi="Times New Roman" w:cs="Times New Roman"/>
          <w:sz w:val="24"/>
          <w:szCs w:val="24"/>
        </w:rPr>
        <w:t>)</w:t>
      </w:r>
      <w:r w:rsidRPr="0069275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расположенному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адресу:185910, г. Петрозаводск,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 xml:space="preserve">пр. Ленина, 33 (далее–Оператор) </w:t>
      </w:r>
      <w:r w:rsidRPr="003A5AA6">
        <w:rPr>
          <w:rFonts w:ascii="Times New Roman" w:hAnsi="Times New Roman" w:cs="Times New Roman"/>
          <w:b/>
          <w:sz w:val="24"/>
          <w:szCs w:val="24"/>
          <w:highlight w:val="yellow"/>
        </w:rPr>
        <w:t>в рамках проведения …...</w:t>
      </w:r>
      <w:r w:rsidR="003A5AA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2752" w:rsidRPr="00692752" w:rsidRDefault="00692752" w:rsidP="00692752">
      <w:pPr>
        <w:widowControl w:val="0"/>
        <w:numPr>
          <w:ilvl w:val="0"/>
          <w:numId w:val="4"/>
        </w:numPr>
        <w:tabs>
          <w:tab w:val="left" w:pos="378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Совершение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действий,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предусмотренных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пунктом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статьи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Федерального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закона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от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27.07.2006 №152-ФЗ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«О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персональных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данных»,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именно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сбор, систематизация,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накопление, хранение, извлечение, использование,</w:t>
      </w:r>
      <w:r w:rsidRPr="00692752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обезличивание, уничтожение персональных данных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некоммерческих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целях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отношении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следующих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персональных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>данных: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фамилия, имя, отчество родителя (законного представителя),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фамилия, имя, отчество несовершеннолетнего,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класс обучения;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сведения о месте учебы несовершеннолетнего.</w:t>
      </w:r>
    </w:p>
    <w:p w:rsidR="00692752" w:rsidRPr="00692752" w:rsidRDefault="00692752" w:rsidP="00692752">
      <w:pPr>
        <w:widowControl w:val="0"/>
        <w:numPr>
          <w:ilvl w:val="0"/>
          <w:numId w:val="4"/>
        </w:numPr>
        <w:tabs>
          <w:tab w:val="left" w:pos="630"/>
        </w:tabs>
        <w:autoSpaceDE w:val="0"/>
        <w:autoSpaceDN w:val="0"/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Размещение в общедоступных источниках (официальный сайт ФГБОУ ВО «Петрозаводский государственный университет» </w:t>
      </w:r>
      <w:hyperlink r:id="rId9" w:history="1">
        <w:r w:rsidRPr="00692752">
          <w:rPr>
            <w:rStyle w:val="a4"/>
            <w:rFonts w:eastAsia="Calibri"/>
            <w:sz w:val="24"/>
            <w:szCs w:val="24"/>
            <w:lang w:val="en-US" w:eastAsia="en-US"/>
          </w:rPr>
          <w:t>http</w:t>
        </w:r>
        <w:r w:rsidRPr="00692752">
          <w:rPr>
            <w:rStyle w:val="a4"/>
            <w:rFonts w:eastAsia="Calibri"/>
            <w:sz w:val="24"/>
            <w:szCs w:val="24"/>
            <w:lang w:eastAsia="en-US"/>
          </w:rPr>
          <w:t>://</w:t>
        </w:r>
        <w:proofErr w:type="spellStart"/>
        <w:r w:rsidRPr="00692752">
          <w:rPr>
            <w:rStyle w:val="a4"/>
            <w:rFonts w:eastAsia="Calibri"/>
            <w:sz w:val="24"/>
            <w:szCs w:val="24"/>
            <w:lang w:val="en-US" w:eastAsia="en-US"/>
          </w:rPr>
          <w:t>petrsu</w:t>
        </w:r>
        <w:proofErr w:type="spellEnd"/>
        <w:r w:rsidRPr="00692752">
          <w:rPr>
            <w:rStyle w:val="a4"/>
            <w:rFonts w:eastAsia="Calibri"/>
            <w:sz w:val="24"/>
            <w:szCs w:val="24"/>
            <w:lang w:eastAsia="en-US"/>
          </w:rPr>
          <w:t>.</w:t>
        </w:r>
        <w:proofErr w:type="spellStart"/>
        <w:r w:rsidRPr="00692752">
          <w:rPr>
            <w:rStyle w:val="a4"/>
            <w:rFonts w:eastAsia="Calibri"/>
            <w:sz w:val="24"/>
            <w:szCs w:val="24"/>
            <w:lang w:val="en-US" w:eastAsia="en-US"/>
          </w:rPr>
          <w:t>ru</w:t>
        </w:r>
        <w:proofErr w:type="spellEnd"/>
      </w:hyperlink>
      <w:r w:rsidRPr="0069275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……) следующих персональных данных несовершеннолетнего: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фамилия, имя, отчество ребенка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класс обучения;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сведения о месте учебы моего ребенка;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фотоизображение;</w:t>
      </w:r>
    </w:p>
    <w:p w:rsidR="00692752" w:rsidRPr="00692752" w:rsidRDefault="00692752" w:rsidP="00692752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сведения, информация о ходе мероприятия и о его результатах.</w:t>
      </w:r>
    </w:p>
    <w:p w:rsidR="00692752" w:rsidRPr="00692752" w:rsidRDefault="00692752" w:rsidP="00692752">
      <w:pPr>
        <w:tabs>
          <w:tab w:val="left" w:pos="272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 xml:space="preserve">3. Обработка и передача персональных данных несовершеннолетнего осуществляется в соответствии с пунктом 2 и </w:t>
      </w:r>
      <w:r w:rsidRPr="0002362A">
        <w:rPr>
          <w:rFonts w:ascii="Times New Roman" w:hAnsi="Times New Roman" w:cs="Times New Roman"/>
          <w:sz w:val="24"/>
          <w:szCs w:val="24"/>
          <w:highlight w:val="yellow"/>
        </w:rPr>
        <w:t>4</w:t>
      </w:r>
      <w:r w:rsidR="0002362A" w:rsidRPr="0002362A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02362A">
        <w:rPr>
          <w:rFonts w:ascii="Times New Roman" w:hAnsi="Times New Roman" w:cs="Times New Roman"/>
          <w:sz w:val="24"/>
          <w:szCs w:val="24"/>
          <w:highlight w:val="yellow"/>
        </w:rPr>
        <w:t>статьи 5 Федерального</w:t>
      </w:r>
      <w:r w:rsidR="0002362A" w:rsidRPr="0002362A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02362A">
        <w:rPr>
          <w:rFonts w:ascii="Times New Roman" w:hAnsi="Times New Roman" w:cs="Times New Roman"/>
          <w:sz w:val="24"/>
          <w:szCs w:val="24"/>
          <w:highlight w:val="yellow"/>
        </w:rPr>
        <w:t>закона</w:t>
      </w:r>
      <w:r w:rsidR="0002362A" w:rsidRPr="0002362A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02362A">
        <w:rPr>
          <w:rFonts w:ascii="Times New Roman" w:hAnsi="Times New Roman" w:cs="Times New Roman"/>
          <w:sz w:val="24"/>
          <w:szCs w:val="24"/>
          <w:highlight w:val="yellow"/>
        </w:rPr>
        <w:t>от</w:t>
      </w:r>
      <w:r w:rsidR="0002362A" w:rsidRPr="0002362A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02362A">
        <w:rPr>
          <w:rFonts w:ascii="Times New Roman" w:hAnsi="Times New Roman" w:cs="Times New Roman"/>
          <w:sz w:val="24"/>
          <w:szCs w:val="24"/>
          <w:highlight w:val="yellow"/>
        </w:rPr>
        <w:t>27.07.2006</w:t>
      </w:r>
      <w:r w:rsidRPr="00692752">
        <w:rPr>
          <w:rFonts w:ascii="Times New Roman" w:hAnsi="Times New Roman" w:cs="Times New Roman"/>
          <w:sz w:val="24"/>
          <w:szCs w:val="24"/>
        </w:rPr>
        <w:t xml:space="preserve"> №152-ФЗ «О персональных данных»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362A">
        <w:rPr>
          <w:rFonts w:ascii="Times New Roman" w:hAnsi="Times New Roman" w:cs="Times New Roman"/>
          <w:b/>
          <w:sz w:val="24"/>
          <w:szCs w:val="24"/>
          <w:highlight w:val="yellow"/>
        </w:rPr>
        <w:t>в рамках проведения ……</w:t>
      </w:r>
      <w:r w:rsidRPr="0002362A">
        <w:rPr>
          <w:rFonts w:ascii="Times New Roman" w:hAnsi="Times New Roman" w:cs="Times New Roman"/>
          <w:sz w:val="24"/>
          <w:szCs w:val="24"/>
          <w:highlight w:val="yellow"/>
        </w:rPr>
        <w:t>:</w:t>
      </w:r>
    </w:p>
    <w:p w:rsidR="0002362A" w:rsidRPr="0002362A" w:rsidRDefault="00692752" w:rsidP="0002362A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highlight w:val="yellow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 xml:space="preserve">участия несовершеннолетнего в Конференции, в том числе размещения информации об участниках в информационно-телекоммуникационной сети «Интернет» на официальном сайте ФГБОУ ВО «Петрозаводский государственный университет» </w:t>
      </w:r>
      <w:hyperlink r:id="rId10" w:history="1">
        <w:r w:rsidRPr="00692752">
          <w:rPr>
            <w:rStyle w:val="a4"/>
            <w:rFonts w:eastAsia="TimesNewRomanPSMT"/>
            <w:sz w:val="24"/>
            <w:szCs w:val="24"/>
            <w:lang w:val="en-US"/>
          </w:rPr>
          <w:t>http</w:t>
        </w:r>
        <w:r w:rsidRPr="00692752">
          <w:rPr>
            <w:rStyle w:val="a4"/>
            <w:rFonts w:eastAsia="TimesNewRomanPSMT"/>
            <w:sz w:val="24"/>
            <w:szCs w:val="24"/>
          </w:rPr>
          <w:t>://</w:t>
        </w:r>
        <w:proofErr w:type="spellStart"/>
        <w:r w:rsidRPr="00692752">
          <w:rPr>
            <w:rStyle w:val="a4"/>
            <w:rFonts w:eastAsia="TimesNewRomanPSMT"/>
            <w:sz w:val="24"/>
            <w:szCs w:val="24"/>
            <w:lang w:val="en-US"/>
          </w:rPr>
          <w:t>petrsu</w:t>
        </w:r>
        <w:proofErr w:type="spellEnd"/>
        <w:r w:rsidRPr="00692752">
          <w:rPr>
            <w:rStyle w:val="a4"/>
            <w:rFonts w:eastAsia="TimesNewRomanPSMT"/>
            <w:sz w:val="24"/>
            <w:szCs w:val="24"/>
          </w:rPr>
          <w:t>.</w:t>
        </w:r>
        <w:proofErr w:type="spellStart"/>
        <w:r w:rsidRPr="00692752">
          <w:rPr>
            <w:rStyle w:val="a4"/>
            <w:rFonts w:eastAsia="TimesNewRomanPSMT"/>
            <w:sz w:val="24"/>
            <w:szCs w:val="24"/>
            <w:lang w:val="en-US"/>
          </w:rPr>
          <w:t>ru</w:t>
        </w:r>
        <w:proofErr w:type="spellEnd"/>
      </w:hyperlink>
      <w:r w:rsidRPr="00692752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hyperlink r:id="rId11" w:tgtFrame="_blank" w:history="1">
        <w:r w:rsidR="0002362A" w:rsidRPr="0002362A">
          <w:rPr>
            <w:rFonts w:ascii="Arial" w:hAnsi="Arial" w:cs="Arial"/>
            <w:color w:val="0070C0"/>
            <w:sz w:val="21"/>
            <w:szCs w:val="21"/>
            <w:highlight w:val="yellow"/>
            <w:u w:val="single"/>
            <w:shd w:val="clear" w:color="auto" w:fill="FFFFFF"/>
          </w:rPr>
          <w:t>ptzschool36.nubex.ru</w:t>
        </w:r>
      </w:hyperlink>
      <w:r w:rsidR="0002362A">
        <w:rPr>
          <w:color w:val="0070C0"/>
        </w:rPr>
        <w:t xml:space="preserve"> </w:t>
      </w:r>
    </w:p>
    <w:p w:rsidR="00692752" w:rsidRPr="00692752" w:rsidRDefault="00692752" w:rsidP="0069275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 xml:space="preserve">организации, проведения Конференции, в том числе информационное сопровождение посредством публикации материалов в информационно-коммуникационной сети «Интернет» на официальном сайте ФГБОУ ВО «Петрозаводский государственный университет» </w:t>
      </w:r>
      <w:hyperlink r:id="rId12" w:history="1">
        <w:r w:rsidRPr="00692752">
          <w:rPr>
            <w:rStyle w:val="a4"/>
            <w:rFonts w:eastAsia="TimesNewRomanPSMT"/>
            <w:sz w:val="24"/>
            <w:szCs w:val="24"/>
            <w:lang w:val="en-US"/>
          </w:rPr>
          <w:t>http</w:t>
        </w:r>
        <w:r w:rsidRPr="00692752">
          <w:rPr>
            <w:rStyle w:val="a4"/>
            <w:rFonts w:eastAsia="TimesNewRomanPSMT"/>
            <w:sz w:val="24"/>
            <w:szCs w:val="24"/>
          </w:rPr>
          <w:t>://</w:t>
        </w:r>
        <w:proofErr w:type="spellStart"/>
        <w:r w:rsidRPr="00692752">
          <w:rPr>
            <w:rStyle w:val="a4"/>
            <w:rFonts w:eastAsia="TimesNewRomanPSMT"/>
            <w:sz w:val="24"/>
            <w:szCs w:val="24"/>
            <w:lang w:val="en-US"/>
          </w:rPr>
          <w:t>petrsu</w:t>
        </w:r>
        <w:proofErr w:type="spellEnd"/>
        <w:r w:rsidRPr="00692752">
          <w:rPr>
            <w:rStyle w:val="a4"/>
            <w:rFonts w:eastAsia="TimesNewRomanPSMT"/>
            <w:sz w:val="24"/>
            <w:szCs w:val="24"/>
          </w:rPr>
          <w:t>.</w:t>
        </w:r>
        <w:proofErr w:type="spellStart"/>
        <w:r w:rsidRPr="00692752">
          <w:rPr>
            <w:rStyle w:val="a4"/>
            <w:rFonts w:eastAsia="TimesNewRomanPSMT"/>
            <w:sz w:val="24"/>
            <w:szCs w:val="24"/>
            <w:lang w:val="en-US"/>
          </w:rPr>
          <w:t>ru</w:t>
        </w:r>
        <w:proofErr w:type="spellEnd"/>
      </w:hyperlink>
    </w:p>
    <w:p w:rsidR="00692752" w:rsidRPr="00692752" w:rsidRDefault="00692752" w:rsidP="0069275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обеспечения участия несовершеннолетнего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eastAsia="TimesNewRomanPSMT" w:hAnsi="Times New Roman" w:cs="Times New Roman"/>
          <w:sz w:val="24"/>
          <w:szCs w:val="24"/>
        </w:rPr>
        <w:t>мероприятиях, связанных с награждением победителей и призёров Конференции;</w:t>
      </w:r>
    </w:p>
    <w:p w:rsidR="00692752" w:rsidRPr="00692752" w:rsidRDefault="00692752" w:rsidP="0069275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формирования статистических и аналитических отчётов по результатам Конференции, подготовки информационных материалов;</w:t>
      </w:r>
    </w:p>
    <w:p w:rsidR="00692752" w:rsidRPr="00692752" w:rsidRDefault="00692752" w:rsidP="0069275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92752">
        <w:rPr>
          <w:rFonts w:ascii="Times New Roman" w:eastAsia="TimesNewRomanPSMT" w:hAnsi="Times New Roman" w:cs="Times New Roman"/>
          <w:sz w:val="24"/>
          <w:szCs w:val="24"/>
        </w:rPr>
        <w:t>обеспечения соблюдения законов и иных нормативных правовых актов Российской Федерации.</w:t>
      </w:r>
    </w:p>
    <w:p w:rsidR="00692752" w:rsidRPr="00692752" w:rsidRDefault="00692752" w:rsidP="006927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Настоящее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согласие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вступает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силу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подписания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действует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до 31.12.2026 г.</w:t>
      </w:r>
    </w:p>
    <w:p w:rsidR="00692752" w:rsidRPr="00692752" w:rsidRDefault="00692752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Я проинформирован(а),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Оператор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гарантирует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обработку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моих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данных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и персональных данных несовершеннолетнего в соответствии с действующим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РФ.</w:t>
      </w:r>
    </w:p>
    <w:p w:rsidR="00692752" w:rsidRPr="00692752" w:rsidRDefault="00692752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Я предупрежден(а) об ответственности за предоставление ложных сведений и предъявление подложных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sz w:val="24"/>
          <w:szCs w:val="24"/>
        </w:rPr>
        <w:t>документов.</w:t>
      </w:r>
    </w:p>
    <w:p w:rsidR="00692752" w:rsidRPr="00692752" w:rsidRDefault="00692752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Я проинформирован(а) о том, что в соответствии с</w:t>
      </w:r>
      <w:r w:rsidRPr="00692752">
        <w:rPr>
          <w:rFonts w:ascii="Times New Roman" w:hAnsi="Times New Roman" w:cs="Times New Roman"/>
          <w:spacing w:val="1"/>
          <w:sz w:val="24"/>
          <w:szCs w:val="24"/>
        </w:rPr>
        <w:t xml:space="preserve"> пунктом </w:t>
      </w:r>
      <w:r w:rsidRPr="00692752">
        <w:rPr>
          <w:rFonts w:ascii="Times New Roman" w:hAnsi="Times New Roman" w:cs="Times New Roman"/>
          <w:sz w:val="24"/>
          <w:szCs w:val="24"/>
        </w:rPr>
        <w:t>2 статьи 9 Федерального закона от 27.07.2006 №152-ФЗ «О персональных данных» я имею право отозвать настоящее согласие в любой момент посредством направления соответствующего письменного заявления в адрес Оператора по почте заказным письмом с уведомлением о вручении, либо вручения соответствующего письменного заявления лично под расписку уполномоченному представителю Оператора.</w:t>
      </w:r>
    </w:p>
    <w:p w:rsidR="00692752" w:rsidRPr="00692752" w:rsidRDefault="00692752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sz w:val="24"/>
          <w:szCs w:val="24"/>
        </w:rPr>
        <w:t>Я подтверждаю, что даю настоящее согласие, действуя по собственной воле, в своих интересах и в интересах несовершеннолетнего.</w:t>
      </w:r>
    </w:p>
    <w:p w:rsidR="00692752" w:rsidRPr="00692752" w:rsidRDefault="003F004F" w:rsidP="0069275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Полилиния 3" o:spid="_x0000_s1026" style="position:absolute;left:0;text-align:left;margin-left:88.2pt;margin-top:15.8pt;width:66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" path="m,l1320,e" filled="f" strokeweight=".48pt">
            <v:path arrowok="t" o:connecttype="custom" o:connectlocs="0,0;838200,0" o:connectangles="0,0"/>
            <w10:wrap type="topAndBottom" anchorx="page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Полилиния 2" o:spid="_x0000_s1027" style="position:absolute;left:0;text-align:left;margin-left:211.2pt;margin-top:15.8pt;width:9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" path="m,l1920,e" filled="f" strokeweight=".48pt">
            <v:path arrowok="t" o:connecttype="custom" o:connectlocs="0,0;1219200,0" o:connectangles="0,0"/>
            <w10:wrap type="topAndBottom" anchorx="page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Полилиния 1" o:spid="_x0000_s1028" style="position:absolute;left:0;text-align:left;margin-left:373.25pt;margin-top:15.8pt;width:162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" path="m,l3240,e" filled="f" strokeweight=".48pt">
            <v:path arrowok="t" o:connecttype="custom" o:connectlocs="0,0;2057400,0" o:connectangles="0,0"/>
            <w10:wrap type="topAndBottom" anchorx="page"/>
          </v:shape>
        </w:pict>
      </w:r>
    </w:p>
    <w:p w:rsidR="00692752" w:rsidRPr="00692752" w:rsidRDefault="00692752" w:rsidP="0069275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2752">
        <w:rPr>
          <w:rFonts w:ascii="Times New Roman" w:hAnsi="Times New Roman" w:cs="Times New Roman"/>
          <w:i/>
          <w:sz w:val="24"/>
          <w:szCs w:val="24"/>
        </w:rPr>
        <w:t xml:space="preserve">  (дата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i/>
          <w:sz w:val="24"/>
          <w:szCs w:val="24"/>
        </w:rPr>
        <w:t>заполнения)</w:t>
      </w:r>
      <w:r w:rsidRPr="00692752">
        <w:rPr>
          <w:rFonts w:ascii="Times New Roman" w:hAnsi="Times New Roman" w:cs="Times New Roman"/>
          <w:i/>
          <w:sz w:val="24"/>
          <w:szCs w:val="24"/>
        </w:rPr>
        <w:tab/>
      </w:r>
      <w:r w:rsidR="00067DA9">
        <w:rPr>
          <w:rFonts w:ascii="Times New Roman" w:hAnsi="Times New Roman" w:cs="Times New Roman"/>
          <w:i/>
          <w:sz w:val="24"/>
          <w:szCs w:val="24"/>
        </w:rPr>
        <w:t xml:space="preserve">       </w:t>
      </w:r>
      <w:r w:rsidRPr="00692752">
        <w:rPr>
          <w:rFonts w:ascii="Times New Roman" w:hAnsi="Times New Roman" w:cs="Times New Roman"/>
          <w:i/>
          <w:sz w:val="24"/>
          <w:szCs w:val="24"/>
        </w:rPr>
        <w:t>(личная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2752">
        <w:rPr>
          <w:rFonts w:ascii="Times New Roman" w:hAnsi="Times New Roman" w:cs="Times New Roman"/>
          <w:i/>
          <w:sz w:val="24"/>
          <w:szCs w:val="24"/>
        </w:rPr>
        <w:t>подпись)</w:t>
      </w:r>
      <w:r w:rsidRPr="00692752">
        <w:rPr>
          <w:rFonts w:ascii="Times New Roman" w:hAnsi="Times New Roman" w:cs="Times New Roman"/>
          <w:i/>
          <w:sz w:val="24"/>
          <w:szCs w:val="24"/>
        </w:rPr>
        <w:tab/>
      </w:r>
    </w:p>
    <w:sectPr w:rsidR="00692752" w:rsidRPr="00692752" w:rsidSect="00D35CB1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default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7202E"/>
    <w:multiLevelType w:val="hybridMultilevel"/>
    <w:tmpl w:val="5E7C19B0"/>
    <w:lvl w:ilvl="0" w:tplc="EAD0F29E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1AC4CA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228B4E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D60689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445CCB0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206254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E389D6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9A2FC1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4D2947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27E5308E"/>
    <w:multiLevelType w:val="hybridMultilevel"/>
    <w:tmpl w:val="FCD412A0"/>
    <w:lvl w:ilvl="0" w:tplc="069005A2">
      <w:start w:val="1"/>
      <w:numFmt w:val="decimal"/>
      <w:lvlText w:val="%1."/>
      <w:lvlJc w:val="left"/>
    </w:lvl>
    <w:lvl w:ilvl="1" w:tplc="56CA1216">
      <w:start w:val="1"/>
      <w:numFmt w:val="lowerLetter"/>
      <w:lvlText w:val="%2."/>
      <w:lvlJc w:val="left"/>
      <w:pPr>
        <w:ind w:left="1440" w:hanging="360"/>
      </w:pPr>
    </w:lvl>
    <w:lvl w:ilvl="2" w:tplc="4DFAEDE2">
      <w:start w:val="1"/>
      <w:numFmt w:val="lowerRoman"/>
      <w:lvlText w:val="%3."/>
      <w:lvlJc w:val="right"/>
      <w:pPr>
        <w:ind w:left="2160" w:hanging="180"/>
      </w:pPr>
    </w:lvl>
    <w:lvl w:ilvl="3" w:tplc="A426B8D4">
      <w:start w:val="1"/>
      <w:numFmt w:val="decimal"/>
      <w:lvlText w:val="%4."/>
      <w:lvlJc w:val="left"/>
      <w:pPr>
        <w:ind w:left="2880" w:hanging="360"/>
      </w:pPr>
    </w:lvl>
    <w:lvl w:ilvl="4" w:tplc="4D08B33C">
      <w:start w:val="1"/>
      <w:numFmt w:val="lowerLetter"/>
      <w:lvlText w:val="%5."/>
      <w:lvlJc w:val="left"/>
      <w:pPr>
        <w:ind w:left="3600" w:hanging="360"/>
      </w:pPr>
    </w:lvl>
    <w:lvl w:ilvl="5" w:tplc="74B60AC6">
      <w:start w:val="1"/>
      <w:numFmt w:val="lowerRoman"/>
      <w:lvlText w:val="%6."/>
      <w:lvlJc w:val="right"/>
      <w:pPr>
        <w:ind w:left="4320" w:hanging="180"/>
      </w:pPr>
    </w:lvl>
    <w:lvl w:ilvl="6" w:tplc="BBAEAC36">
      <w:start w:val="1"/>
      <w:numFmt w:val="decimal"/>
      <w:lvlText w:val="%7."/>
      <w:lvlJc w:val="left"/>
      <w:pPr>
        <w:ind w:left="5040" w:hanging="360"/>
      </w:pPr>
    </w:lvl>
    <w:lvl w:ilvl="7" w:tplc="32821DB0">
      <w:start w:val="1"/>
      <w:numFmt w:val="lowerLetter"/>
      <w:lvlText w:val="%8."/>
      <w:lvlJc w:val="left"/>
      <w:pPr>
        <w:ind w:left="5760" w:hanging="360"/>
      </w:pPr>
    </w:lvl>
    <w:lvl w:ilvl="8" w:tplc="5642B93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F52BBB"/>
    <w:multiLevelType w:val="hybridMultilevel"/>
    <w:tmpl w:val="188E4FDE"/>
    <w:lvl w:ilvl="0" w:tplc="733EA6B0">
      <w:start w:val="1"/>
      <w:numFmt w:val="decimal"/>
      <w:lvlText w:val="%1."/>
      <w:lvlJc w:val="left"/>
      <w:pPr>
        <w:ind w:left="377" w:hanging="24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34C5CAC">
      <w:numFmt w:val="bullet"/>
      <w:lvlText w:val="•"/>
      <w:lvlJc w:val="left"/>
      <w:pPr>
        <w:ind w:left="1392" w:hanging="245"/>
      </w:pPr>
      <w:rPr>
        <w:rFonts w:hint="default"/>
        <w:lang w:val="ru-RU" w:eastAsia="en-US" w:bidi="ar-SA"/>
      </w:rPr>
    </w:lvl>
    <w:lvl w:ilvl="2" w:tplc="CF14E198">
      <w:numFmt w:val="bullet"/>
      <w:lvlText w:val="•"/>
      <w:lvlJc w:val="left"/>
      <w:pPr>
        <w:ind w:left="2405" w:hanging="245"/>
      </w:pPr>
      <w:rPr>
        <w:rFonts w:hint="default"/>
        <w:lang w:val="ru-RU" w:eastAsia="en-US" w:bidi="ar-SA"/>
      </w:rPr>
    </w:lvl>
    <w:lvl w:ilvl="3" w:tplc="317A6184">
      <w:numFmt w:val="bullet"/>
      <w:lvlText w:val="•"/>
      <w:lvlJc w:val="left"/>
      <w:pPr>
        <w:ind w:left="3417" w:hanging="245"/>
      </w:pPr>
      <w:rPr>
        <w:rFonts w:hint="default"/>
        <w:lang w:val="ru-RU" w:eastAsia="en-US" w:bidi="ar-SA"/>
      </w:rPr>
    </w:lvl>
    <w:lvl w:ilvl="4" w:tplc="86A8617A">
      <w:numFmt w:val="bullet"/>
      <w:lvlText w:val="•"/>
      <w:lvlJc w:val="left"/>
      <w:pPr>
        <w:ind w:left="4430" w:hanging="245"/>
      </w:pPr>
      <w:rPr>
        <w:rFonts w:hint="default"/>
        <w:lang w:val="ru-RU" w:eastAsia="en-US" w:bidi="ar-SA"/>
      </w:rPr>
    </w:lvl>
    <w:lvl w:ilvl="5" w:tplc="194E1772">
      <w:numFmt w:val="bullet"/>
      <w:lvlText w:val="•"/>
      <w:lvlJc w:val="left"/>
      <w:pPr>
        <w:ind w:left="5443" w:hanging="245"/>
      </w:pPr>
      <w:rPr>
        <w:rFonts w:hint="default"/>
        <w:lang w:val="ru-RU" w:eastAsia="en-US" w:bidi="ar-SA"/>
      </w:rPr>
    </w:lvl>
    <w:lvl w:ilvl="6" w:tplc="BF3852E6">
      <w:numFmt w:val="bullet"/>
      <w:lvlText w:val="•"/>
      <w:lvlJc w:val="left"/>
      <w:pPr>
        <w:ind w:left="6455" w:hanging="245"/>
      </w:pPr>
      <w:rPr>
        <w:rFonts w:hint="default"/>
        <w:lang w:val="ru-RU" w:eastAsia="en-US" w:bidi="ar-SA"/>
      </w:rPr>
    </w:lvl>
    <w:lvl w:ilvl="7" w:tplc="9B941BD0">
      <w:numFmt w:val="bullet"/>
      <w:lvlText w:val="•"/>
      <w:lvlJc w:val="left"/>
      <w:pPr>
        <w:ind w:left="7468" w:hanging="245"/>
      </w:pPr>
      <w:rPr>
        <w:rFonts w:hint="default"/>
        <w:lang w:val="ru-RU" w:eastAsia="en-US" w:bidi="ar-SA"/>
      </w:rPr>
    </w:lvl>
    <w:lvl w:ilvl="8" w:tplc="43E2C24C">
      <w:numFmt w:val="bullet"/>
      <w:lvlText w:val="•"/>
      <w:lvlJc w:val="left"/>
      <w:pPr>
        <w:ind w:left="8481" w:hanging="245"/>
      </w:pPr>
      <w:rPr>
        <w:rFonts w:hint="default"/>
        <w:lang w:val="ru-RU" w:eastAsia="en-US" w:bidi="ar-SA"/>
      </w:rPr>
    </w:lvl>
  </w:abstractNum>
  <w:abstractNum w:abstractNumId="3" w15:restartNumberingAfterBreak="0">
    <w:nsid w:val="4C25618E"/>
    <w:multiLevelType w:val="hybridMultilevel"/>
    <w:tmpl w:val="A21EC0D2"/>
    <w:lvl w:ilvl="0" w:tplc="2D6C05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802CDD"/>
    <w:multiLevelType w:val="hybridMultilevel"/>
    <w:tmpl w:val="CDE431D4"/>
    <w:lvl w:ilvl="0" w:tplc="EE1654F2">
      <w:start w:val="1"/>
      <w:numFmt w:val="bullet"/>
      <w:lvlText w:val="–"/>
      <w:lvlJc w:val="left"/>
      <w:pPr>
        <w:ind w:left="644" w:hanging="360"/>
      </w:pPr>
      <w:rPr>
        <w:rFonts w:ascii="Arial" w:eastAsia="Arial" w:hAnsi="Arial" w:cs="Arial" w:hint="default"/>
      </w:rPr>
    </w:lvl>
    <w:lvl w:ilvl="1" w:tplc="45E26B8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AE0972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F08214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D1C2DF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82819B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AAECD8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F0A862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FB06B2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6E057FF1"/>
    <w:multiLevelType w:val="hybridMultilevel"/>
    <w:tmpl w:val="2C9A6C9A"/>
    <w:lvl w:ilvl="0" w:tplc="3D8E002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A84D6B"/>
    <w:multiLevelType w:val="hybridMultilevel"/>
    <w:tmpl w:val="2C8C4E0E"/>
    <w:lvl w:ilvl="0" w:tplc="56185EE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30FED"/>
    <w:rsid w:val="0002362A"/>
    <w:rsid w:val="00067DA9"/>
    <w:rsid w:val="003345F4"/>
    <w:rsid w:val="003A5AA6"/>
    <w:rsid w:val="003F004F"/>
    <w:rsid w:val="00473E81"/>
    <w:rsid w:val="00512E34"/>
    <w:rsid w:val="00692752"/>
    <w:rsid w:val="008C6C61"/>
    <w:rsid w:val="00C30FED"/>
    <w:rsid w:val="00D35CB1"/>
    <w:rsid w:val="00E638EA"/>
    <w:rsid w:val="00FC0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570E285F-E55C-46EA-9BBA-1083A09F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FED"/>
    <w:pPr>
      <w:ind w:left="720"/>
      <w:contextualSpacing/>
    </w:pPr>
  </w:style>
  <w:style w:type="character" w:styleId="a4">
    <w:name w:val="Hyperlink"/>
    <w:unhideWhenUsed/>
    <w:rsid w:val="00C30FED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eria_67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.a.milivanova@mail.ru" TargetMode="External"/><Relationship Id="rId12" Type="http://schemas.openxmlformats.org/officeDocument/2006/relationships/hyperlink" Target="http://petrs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36@mail.ru" TargetMode="External"/><Relationship Id="rId11" Type="http://schemas.openxmlformats.org/officeDocument/2006/relationships/hyperlink" Target="http://ptzschool36.nubex.ru/" TargetMode="External"/><Relationship Id="rId5" Type="http://schemas.openxmlformats.org/officeDocument/2006/relationships/hyperlink" Target="mailto:snedbailik@mail.ru" TargetMode="External"/><Relationship Id="rId10" Type="http://schemas.openxmlformats.org/officeDocument/2006/relationships/hyperlink" Target="http://petrsu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etrsu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1624</Words>
  <Characters>9261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</cp:revision>
  <dcterms:created xsi:type="dcterms:W3CDTF">2026-02-02T10:05:00Z</dcterms:created>
  <dcterms:modified xsi:type="dcterms:W3CDTF">2026-02-05T15:35:00Z</dcterms:modified>
</cp:coreProperties>
</file>